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0C" w:rsidRDefault="00B5460C" w:rsidP="00B5460C">
      <w:pPr>
        <w:spacing w:line="620" w:lineRule="exac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附件</w:t>
      </w:r>
      <w:r>
        <w:rPr>
          <w:rFonts w:ascii="仿宋" w:eastAsia="仿宋" w:hAnsi="仿宋" w:cs="Arial" w:hint="eastAsia"/>
          <w:sz w:val="32"/>
          <w:szCs w:val="32"/>
        </w:rPr>
        <w:t>2</w:t>
      </w:r>
    </w:p>
    <w:p w:rsidR="00B5460C" w:rsidRPr="005E00AF" w:rsidRDefault="00B5460C" w:rsidP="00B5460C">
      <w:pPr>
        <w:spacing w:line="620" w:lineRule="exact"/>
        <w:jc w:val="center"/>
        <w:rPr>
          <w:rFonts w:ascii="仿宋" w:eastAsia="仿宋" w:hAnsi="仿宋" w:cs="Arial" w:hint="eastAsia"/>
          <w:b/>
          <w:sz w:val="32"/>
          <w:szCs w:val="32"/>
        </w:rPr>
      </w:pPr>
      <w:r w:rsidRPr="005E00AF">
        <w:rPr>
          <w:rFonts w:ascii="仿宋" w:eastAsia="仿宋" w:hAnsi="仿宋" w:cs="Arial" w:hint="eastAsia"/>
          <w:b/>
          <w:sz w:val="32"/>
          <w:szCs w:val="32"/>
        </w:rPr>
        <w:t>境外人员出访服务报价表</w:t>
      </w:r>
    </w:p>
    <w:p w:rsidR="00B5460C" w:rsidRPr="00486E1B" w:rsidRDefault="00B5460C" w:rsidP="00B5460C">
      <w:pPr>
        <w:rPr>
          <w:rFonts w:ascii="仿宋" w:eastAsia="仿宋" w:hAnsi="仿宋" w:hint="eastAsia"/>
          <w:sz w:val="28"/>
          <w:szCs w:val="28"/>
        </w:rPr>
      </w:pPr>
      <w:r w:rsidRPr="00486E1B">
        <w:rPr>
          <w:rFonts w:ascii="仿宋" w:eastAsia="仿宋" w:hAnsi="仿宋" w:hint="eastAsia"/>
          <w:sz w:val="28"/>
          <w:szCs w:val="28"/>
        </w:rPr>
        <w:t xml:space="preserve">                                        填报日期：</w:t>
      </w:r>
      <w:r>
        <w:rPr>
          <w:rFonts w:ascii="仿宋" w:eastAsia="仿宋" w:hAnsi="仿宋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96"/>
        <w:gridCol w:w="327"/>
        <w:gridCol w:w="1197"/>
        <w:gridCol w:w="2064"/>
      </w:tblGrid>
      <w:tr w:rsidR="00B5460C" w:rsidRPr="00486E1B" w:rsidTr="00281C6C">
        <w:trPr>
          <w:cantSplit/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费用项目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报价合计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详情</w:t>
            </w:r>
          </w:p>
        </w:tc>
      </w:tr>
      <w:tr w:rsidR="00B5460C" w:rsidRPr="00486E1B" w:rsidTr="00281C6C">
        <w:trPr>
          <w:cantSplit/>
          <w:trHeight w:val="7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1.国际机票费用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航班号：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经济舱价格：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公务舱价格：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B5460C" w:rsidRPr="00486E1B" w:rsidTr="00281C6C">
        <w:trPr>
          <w:cantSplit/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2. 酒店费用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Default="00B5460C" w:rsidP="00281C6C">
            <w:pPr>
              <w:ind w:left="210" w:hangingChars="100" w:hanging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 ）</w:t>
            </w:r>
            <w:r>
              <w:rPr>
                <w:rFonts w:ascii="仿宋" w:eastAsia="仿宋" w:hAnsi="仿宋" w:hint="eastAsia"/>
                <w:szCs w:val="21"/>
              </w:rPr>
              <w:t>段酒店</w:t>
            </w:r>
            <w:r w:rsidRPr="00486E1B">
              <w:rPr>
                <w:rFonts w:ascii="仿宋" w:eastAsia="仿宋" w:hAnsi="仿宋" w:hint="eastAsia"/>
                <w:szCs w:val="21"/>
              </w:rPr>
              <w:t>价格：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Pr="00486E1B">
              <w:rPr>
                <w:rFonts w:ascii="仿宋" w:eastAsia="仿宋" w:hAnsi="仿宋" w:hint="eastAsia"/>
                <w:szCs w:val="21"/>
              </w:rPr>
              <w:t>元/人/晚*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晚=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元/人</w:t>
            </w:r>
          </w:p>
          <w:p w:rsidR="00B5460C" w:rsidRDefault="00B5460C" w:rsidP="00281C6C">
            <w:pPr>
              <w:ind w:left="210" w:hangingChars="100" w:hanging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 ）</w:t>
            </w:r>
            <w:r>
              <w:rPr>
                <w:rFonts w:ascii="仿宋" w:eastAsia="仿宋" w:hAnsi="仿宋" w:hint="eastAsia"/>
                <w:szCs w:val="21"/>
              </w:rPr>
              <w:t>段酒店价格：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Pr="00486E1B">
              <w:rPr>
                <w:rFonts w:ascii="仿宋" w:eastAsia="仿宋" w:hAnsi="仿宋" w:hint="eastAsia"/>
                <w:szCs w:val="21"/>
              </w:rPr>
              <w:t>元/人/晚*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晚=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元/人</w:t>
            </w:r>
          </w:p>
          <w:p w:rsidR="00B5460C" w:rsidRDefault="00B5460C" w:rsidP="00281C6C">
            <w:pPr>
              <w:ind w:left="210" w:hangingChars="100" w:hanging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 ）</w:t>
            </w:r>
            <w:r>
              <w:rPr>
                <w:rFonts w:ascii="仿宋" w:eastAsia="仿宋" w:hAnsi="仿宋" w:hint="eastAsia"/>
                <w:szCs w:val="21"/>
              </w:rPr>
              <w:t>段酒店价格：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</w:t>
            </w:r>
            <w:r w:rsidRPr="00486E1B">
              <w:rPr>
                <w:rFonts w:ascii="仿宋" w:eastAsia="仿宋" w:hAnsi="仿宋" w:hint="eastAsia"/>
                <w:szCs w:val="21"/>
              </w:rPr>
              <w:t>元/人/晚*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晚=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元/人</w:t>
            </w:r>
          </w:p>
          <w:p w:rsidR="00B5460C" w:rsidRPr="00303FA7" w:rsidRDefault="00B5460C" w:rsidP="00281C6C">
            <w:pPr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</w:p>
          <w:p w:rsidR="00B5460C" w:rsidRPr="00486E1B" w:rsidRDefault="00B5460C" w:rsidP="00281C6C">
            <w:pPr>
              <w:ind w:firstLineChars="450" w:firstLine="945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  ）</w:t>
            </w:r>
            <w:r w:rsidRPr="00486E1B">
              <w:rPr>
                <w:rFonts w:ascii="仿宋" w:eastAsia="仿宋" w:hAnsi="仿宋" w:hint="eastAsia"/>
                <w:szCs w:val="21"/>
              </w:rPr>
              <w:t>酒店名称：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星级：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Default="00B5460C" w:rsidP="00281C6C">
            <w:pPr>
              <w:rPr>
                <w:rFonts w:ascii="仿宋" w:eastAsia="仿宋" w:hAnsi="仿宋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地址：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  ）</w:t>
            </w:r>
            <w:r w:rsidRPr="00486E1B">
              <w:rPr>
                <w:rFonts w:ascii="仿宋" w:eastAsia="仿宋" w:hAnsi="仿宋" w:hint="eastAsia"/>
                <w:szCs w:val="21"/>
              </w:rPr>
              <w:t>酒店名称：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星级：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Default="00B5460C" w:rsidP="00281C6C">
            <w:pPr>
              <w:rPr>
                <w:rFonts w:ascii="仿宋" w:eastAsia="仿宋" w:hAnsi="仿宋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地址：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   ）</w:t>
            </w:r>
            <w:r w:rsidRPr="00486E1B">
              <w:rPr>
                <w:rFonts w:ascii="仿宋" w:eastAsia="仿宋" w:hAnsi="仿宋" w:hint="eastAsia"/>
                <w:szCs w:val="21"/>
              </w:rPr>
              <w:t>酒店名称：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星级：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  <w:p w:rsidR="00B5460C" w:rsidRPr="00486E1B" w:rsidRDefault="00B5460C" w:rsidP="00281C6C">
            <w:pPr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地址：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B5460C" w:rsidRPr="00486E1B" w:rsidTr="00281C6C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3. 用餐费用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餐</w:t>
            </w:r>
            <w:r>
              <w:rPr>
                <w:rFonts w:ascii="仿宋" w:eastAsia="仿宋" w:hAnsi="仿宋" w:hint="eastAsia"/>
                <w:szCs w:val="21"/>
              </w:rPr>
              <w:t>费</w:t>
            </w:r>
            <w:r w:rsidRPr="00486E1B">
              <w:rPr>
                <w:rFonts w:ascii="仿宋" w:eastAsia="仿宋" w:hAnsi="仿宋" w:hint="eastAsia"/>
                <w:szCs w:val="21"/>
              </w:rPr>
              <w:t>标准：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元/人/顿*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顿</w:t>
            </w:r>
          </w:p>
          <w:p w:rsidR="00B5460C" w:rsidRPr="00486E1B" w:rsidRDefault="00B5460C" w:rsidP="00281C6C">
            <w:pPr>
              <w:ind w:leftChars="100" w:left="210" w:firstLineChars="350" w:firstLine="735"/>
              <w:rPr>
                <w:rFonts w:ascii="仿宋" w:eastAsia="仿宋" w:hAnsi="仿宋" w:hint="eastAsia"/>
                <w:szCs w:val="21"/>
                <w:u w:val="single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=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Pr="00486E1B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</w:p>
        </w:tc>
      </w:tr>
      <w:tr w:rsidR="00B5460C" w:rsidRPr="00486E1B" w:rsidTr="00281C6C">
        <w:trPr>
          <w:cantSplit/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4. 用车费用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ind w:firstLineChars="500" w:firstLine="1200"/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元/人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ind w:left="210" w:hangingChars="100" w:hanging="210"/>
              <w:rPr>
                <w:rFonts w:ascii="仿宋" w:eastAsia="仿宋" w:hAnsi="仿宋" w:hint="eastAsia"/>
                <w:sz w:val="24"/>
                <w:u w:val="single"/>
              </w:rPr>
            </w:pPr>
            <w:r w:rsidRPr="00486E1B">
              <w:rPr>
                <w:rFonts w:ascii="仿宋" w:eastAsia="仿宋" w:hAnsi="仿宋" w:hint="eastAsia"/>
                <w:szCs w:val="21"/>
              </w:rPr>
              <w:t>使用车型：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座，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486E1B">
              <w:rPr>
                <w:rFonts w:ascii="仿宋" w:eastAsia="仿宋" w:hAnsi="仿宋" w:hint="eastAsia"/>
                <w:szCs w:val="21"/>
              </w:rPr>
              <w:t>成新</w:t>
            </w:r>
          </w:p>
        </w:tc>
      </w:tr>
      <w:tr w:rsidR="00B5460C" w:rsidRPr="00486E1B" w:rsidTr="00281C6C">
        <w:trPr>
          <w:cantSplit/>
          <w:trHeight w:val="616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 xml:space="preserve">5. </w:t>
            </w:r>
            <w:r>
              <w:rPr>
                <w:rFonts w:ascii="仿宋" w:eastAsia="仿宋" w:hAnsi="仿宋" w:hint="eastAsia"/>
                <w:sz w:val="24"/>
              </w:rPr>
              <w:t>公杂费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ind w:firstLineChars="500" w:firstLine="1200"/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元/人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B5460C" w:rsidRPr="00486E1B" w:rsidTr="00281C6C">
        <w:trPr>
          <w:cantSplit/>
          <w:trHeight w:val="805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6. 其他费用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B5460C" w:rsidRPr="00486E1B" w:rsidTr="00281C6C">
        <w:trPr>
          <w:cantSplit/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公司名称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B5460C" w:rsidRPr="00486E1B" w:rsidTr="00281C6C">
        <w:trPr>
          <w:cantSplit/>
          <w:trHeight w:val="6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手   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B5460C" w:rsidRPr="00486E1B" w:rsidTr="00281C6C">
        <w:trPr>
          <w:cantSplit/>
          <w:trHeight w:val="6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E00AF"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5E00AF">
              <w:rPr>
                <w:rFonts w:ascii="仿宋" w:eastAsia="仿宋" w:hAnsi="仿宋" w:hint="eastAsia"/>
                <w:sz w:val="24"/>
              </w:rPr>
              <w:t>箱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0C" w:rsidRPr="00486E1B" w:rsidRDefault="00B5460C" w:rsidP="00281C6C">
            <w:pPr>
              <w:rPr>
                <w:rFonts w:ascii="仿宋" w:eastAsia="仿宋" w:hAnsi="仿宋"/>
                <w:sz w:val="24"/>
              </w:rPr>
            </w:pPr>
            <w:r w:rsidRPr="00486E1B"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B5460C" w:rsidRPr="00486E1B" w:rsidTr="00281C6C">
        <w:trPr>
          <w:cantSplit/>
          <w:trHeight w:val="135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0C" w:rsidRPr="00486E1B" w:rsidRDefault="00B5460C" w:rsidP="00281C6C">
            <w:pPr>
              <w:rPr>
                <w:rFonts w:ascii="仿宋" w:eastAsia="仿宋" w:hAnsi="仿宋" w:hint="eastAsia"/>
                <w:sz w:val="24"/>
              </w:rPr>
            </w:pPr>
            <w:r w:rsidRPr="00486E1B">
              <w:rPr>
                <w:rFonts w:ascii="仿宋" w:eastAsia="仿宋" w:hAnsi="仿宋" w:hint="eastAsia"/>
                <w:sz w:val="24"/>
              </w:rPr>
              <w:t xml:space="preserve">其他需要说明的事项： </w:t>
            </w:r>
          </w:p>
        </w:tc>
      </w:tr>
    </w:tbl>
    <w:p w:rsidR="00B5460C" w:rsidRDefault="00B5460C" w:rsidP="00B5460C">
      <w:pPr>
        <w:rPr>
          <w:rFonts w:ascii="仿宋" w:eastAsia="仿宋" w:hAnsi="仿宋" w:hint="eastAsia"/>
          <w:sz w:val="28"/>
          <w:szCs w:val="28"/>
        </w:rPr>
      </w:pPr>
    </w:p>
    <w:p w:rsidR="00B5460C" w:rsidRPr="00486E1B" w:rsidRDefault="00B5460C" w:rsidP="00B5460C">
      <w:pPr>
        <w:rPr>
          <w:rFonts w:ascii="仿宋" w:eastAsia="仿宋" w:hAnsi="仿宋" w:hint="eastAsia"/>
          <w:sz w:val="28"/>
          <w:szCs w:val="28"/>
        </w:rPr>
      </w:pPr>
      <w:r w:rsidRPr="00486E1B">
        <w:rPr>
          <w:rFonts w:ascii="仿宋" w:eastAsia="仿宋" w:hAnsi="仿宋" w:hint="eastAsia"/>
          <w:sz w:val="28"/>
          <w:szCs w:val="28"/>
        </w:rPr>
        <w:t xml:space="preserve">法定代表人或正式授权的代表签字：           单位盖章：  </w:t>
      </w:r>
    </w:p>
    <w:p w:rsidR="00B5460C" w:rsidRDefault="00B5460C" w:rsidP="00B5460C">
      <w:pPr>
        <w:rPr>
          <w:rFonts w:ascii="仿宋" w:eastAsia="仿宋" w:hAnsi="仿宋" w:hint="eastAsia"/>
          <w:b/>
          <w:sz w:val="24"/>
        </w:rPr>
      </w:pPr>
    </w:p>
    <w:p w:rsidR="00B5460C" w:rsidRPr="00071075" w:rsidRDefault="00B5460C" w:rsidP="00B5460C">
      <w:pPr>
        <w:rPr>
          <w:rFonts w:ascii="仿宋" w:eastAsia="仿宋" w:hAnsi="仿宋" w:hint="eastAsia"/>
          <w:b/>
          <w:sz w:val="24"/>
        </w:rPr>
      </w:pPr>
      <w:r w:rsidRPr="00071075">
        <w:rPr>
          <w:rFonts w:ascii="仿宋" w:eastAsia="仿宋" w:hAnsi="仿宋" w:hint="eastAsia"/>
          <w:b/>
          <w:sz w:val="24"/>
        </w:rPr>
        <w:lastRenderedPageBreak/>
        <w:t>填表说明：</w:t>
      </w:r>
    </w:p>
    <w:p w:rsidR="00B5460C" w:rsidRPr="00071075" w:rsidRDefault="00B5460C" w:rsidP="00B5460C">
      <w:pPr>
        <w:ind w:left="240" w:hangingChars="100" w:hanging="240"/>
        <w:rPr>
          <w:rFonts w:ascii="仿宋" w:eastAsia="仿宋" w:hAnsi="仿宋"/>
          <w:sz w:val="24"/>
        </w:rPr>
      </w:pPr>
      <w:r w:rsidRPr="00071075">
        <w:rPr>
          <w:rFonts w:ascii="仿宋" w:eastAsia="仿宋" w:hAnsi="仿宋" w:hint="eastAsia"/>
          <w:sz w:val="24"/>
        </w:rPr>
        <w:t>1.酒店费用、用餐费用和公杂费用必须符合财行【2</w:t>
      </w:r>
      <w:r w:rsidRPr="00071075">
        <w:rPr>
          <w:rFonts w:ascii="仿宋" w:eastAsia="仿宋" w:hAnsi="仿宋"/>
          <w:sz w:val="24"/>
        </w:rPr>
        <w:t>013</w:t>
      </w:r>
      <w:r w:rsidRPr="00071075">
        <w:rPr>
          <w:rFonts w:ascii="仿宋" w:eastAsia="仿宋" w:hAnsi="仿宋" w:hint="eastAsia"/>
          <w:sz w:val="24"/>
        </w:rPr>
        <w:t>】5</w:t>
      </w:r>
      <w:r w:rsidRPr="00071075">
        <w:rPr>
          <w:rFonts w:ascii="仿宋" w:eastAsia="仿宋" w:hAnsi="仿宋"/>
          <w:sz w:val="24"/>
        </w:rPr>
        <w:t>16</w:t>
      </w:r>
      <w:r w:rsidRPr="00071075">
        <w:rPr>
          <w:rFonts w:ascii="仿宋" w:eastAsia="仿宋" w:hAnsi="仿宋" w:hint="eastAsia"/>
          <w:sz w:val="24"/>
        </w:rPr>
        <w:t>号财政部 外交部关于印发《因公临时出国经费管理办法》的通知以及财行【2</w:t>
      </w:r>
      <w:r w:rsidRPr="00071075">
        <w:rPr>
          <w:rFonts w:ascii="仿宋" w:eastAsia="仿宋" w:hAnsi="仿宋"/>
          <w:sz w:val="24"/>
        </w:rPr>
        <w:t>017</w:t>
      </w:r>
      <w:r w:rsidRPr="00071075">
        <w:rPr>
          <w:rFonts w:ascii="仿宋" w:eastAsia="仿宋" w:hAnsi="仿宋" w:hint="eastAsia"/>
          <w:sz w:val="24"/>
        </w:rPr>
        <w:t>】4</w:t>
      </w:r>
      <w:r w:rsidRPr="00071075">
        <w:rPr>
          <w:rFonts w:ascii="仿宋" w:eastAsia="仿宋" w:hAnsi="仿宋"/>
          <w:sz w:val="24"/>
        </w:rPr>
        <w:t>34</w:t>
      </w:r>
      <w:r w:rsidRPr="00071075">
        <w:rPr>
          <w:rFonts w:ascii="仿宋" w:eastAsia="仿宋" w:hAnsi="仿宋" w:hint="eastAsia"/>
          <w:sz w:val="24"/>
        </w:rPr>
        <w:t>号《财政部 外交部关于调整因公临时出国住宿费标准等有关事项的通知》。</w:t>
      </w:r>
    </w:p>
    <w:p w:rsidR="00B5460C" w:rsidRPr="00071075" w:rsidRDefault="00B5460C" w:rsidP="00B5460C">
      <w:pPr>
        <w:ind w:left="240" w:hangingChars="100" w:hanging="240"/>
        <w:rPr>
          <w:rFonts w:ascii="仿宋" w:eastAsia="仿宋" w:hAnsi="仿宋" w:hint="eastAsia"/>
          <w:sz w:val="24"/>
        </w:rPr>
      </w:pPr>
      <w:r w:rsidRPr="00071075">
        <w:rPr>
          <w:rFonts w:ascii="仿宋" w:eastAsia="仿宋" w:hAnsi="仿宋" w:hint="eastAsia"/>
          <w:sz w:val="24"/>
        </w:rPr>
        <w:t>2.其他费用详情：需包括领队费用和报批签证费用。</w:t>
      </w:r>
    </w:p>
    <w:p w:rsidR="00B5460C" w:rsidRPr="00071075" w:rsidRDefault="00B5460C" w:rsidP="00B5460C">
      <w:pPr>
        <w:ind w:left="240" w:hangingChars="100" w:hanging="240"/>
        <w:rPr>
          <w:rFonts w:ascii="仿宋" w:eastAsia="仿宋" w:hAnsi="仿宋" w:hint="eastAsia"/>
          <w:sz w:val="24"/>
        </w:rPr>
      </w:pPr>
      <w:r w:rsidRPr="00071075">
        <w:rPr>
          <w:rFonts w:ascii="仿宋" w:eastAsia="仿宋" w:hAnsi="仿宋" w:hint="eastAsia"/>
          <w:sz w:val="24"/>
        </w:rPr>
        <w:t>3.报价表需附详细行程安排（行程总天数为1</w:t>
      </w:r>
      <w:r w:rsidRPr="00071075">
        <w:rPr>
          <w:rFonts w:ascii="仿宋" w:eastAsia="仿宋" w:hAnsi="仿宋"/>
          <w:sz w:val="24"/>
        </w:rPr>
        <w:t>0</w:t>
      </w:r>
      <w:r w:rsidRPr="00071075">
        <w:rPr>
          <w:rFonts w:ascii="仿宋" w:eastAsia="仿宋" w:hAnsi="仿宋" w:hint="eastAsia"/>
          <w:sz w:val="24"/>
        </w:rPr>
        <w:t>天，为出国境时间和抵达国境时间）。</w:t>
      </w:r>
    </w:p>
    <w:p w:rsidR="00B5460C" w:rsidRPr="002D2EF2" w:rsidRDefault="00B5460C" w:rsidP="00B5460C">
      <w:pPr>
        <w:rPr>
          <w:rFonts w:ascii="仿宋" w:eastAsia="仿宋" w:hAnsi="仿宋"/>
          <w:sz w:val="24"/>
        </w:rPr>
      </w:pPr>
      <w:r w:rsidRPr="00071075">
        <w:rPr>
          <w:rFonts w:ascii="仿宋" w:eastAsia="仿宋" w:hAnsi="仿宋" w:hint="eastAsia"/>
          <w:sz w:val="24"/>
        </w:rPr>
        <w:t>4.表内其他问题可与我处联系后填写。</w:t>
      </w: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Pr="00486E1B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p w:rsidR="00B5460C" w:rsidRPr="005E00AF" w:rsidRDefault="00B5460C" w:rsidP="00B5460C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境外</w:t>
      </w:r>
      <w:r w:rsidRPr="005E00AF">
        <w:rPr>
          <w:rFonts w:ascii="仿宋" w:eastAsia="仿宋" w:hAnsi="仿宋" w:hint="eastAsia"/>
          <w:b/>
          <w:sz w:val="32"/>
          <w:szCs w:val="32"/>
        </w:rPr>
        <w:t>活动安排服务报价表</w:t>
      </w:r>
    </w:p>
    <w:p w:rsidR="00B5460C" w:rsidRPr="00486E1B" w:rsidRDefault="00B5460C" w:rsidP="00B5460C">
      <w:pPr>
        <w:rPr>
          <w:rFonts w:ascii="仿宋" w:eastAsia="仿宋" w:hAnsi="仿宋" w:hint="eastAsia"/>
          <w:sz w:val="32"/>
          <w:szCs w:val="32"/>
        </w:rPr>
      </w:pPr>
    </w:p>
    <w:tbl>
      <w:tblPr>
        <w:tblW w:w="9250" w:type="dxa"/>
        <w:tblInd w:w="93" w:type="dxa"/>
        <w:tblLook w:val="04A0"/>
      </w:tblPr>
      <w:tblGrid>
        <w:gridCol w:w="994"/>
        <w:gridCol w:w="4110"/>
        <w:gridCol w:w="1602"/>
        <w:gridCol w:w="2544"/>
      </w:tblGrid>
      <w:tr w:rsidR="00B5460C" w:rsidRPr="00200F20" w:rsidTr="00281C6C">
        <w:trPr>
          <w:trHeight w:val="7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B5460C" w:rsidRPr="00200F20" w:rsidTr="00281C6C">
        <w:trPr>
          <w:trHeight w:val="7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会场布置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金额（欧元）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活动策划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金额（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欧元</w:t>
            </w: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0C" w:rsidRPr="00200F20" w:rsidRDefault="00B5460C" w:rsidP="00281C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460C" w:rsidRPr="00200F20" w:rsidTr="00281C6C">
        <w:trPr>
          <w:trHeight w:val="6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活动总费用（含税）：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0C" w:rsidRPr="00200F20" w:rsidRDefault="00B5460C" w:rsidP="00281C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00F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427FB" w:rsidRPr="00B5460C" w:rsidRDefault="008427FB"/>
    <w:sectPr w:rsidR="008427FB" w:rsidRPr="00B54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FB" w:rsidRDefault="008427FB" w:rsidP="00B5460C">
      <w:r>
        <w:separator/>
      </w:r>
    </w:p>
  </w:endnote>
  <w:endnote w:type="continuationSeparator" w:id="1">
    <w:p w:rsidR="008427FB" w:rsidRDefault="008427FB" w:rsidP="00B5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FB" w:rsidRDefault="008427FB" w:rsidP="00B5460C">
      <w:r>
        <w:separator/>
      </w:r>
    </w:p>
  </w:footnote>
  <w:footnote w:type="continuationSeparator" w:id="1">
    <w:p w:rsidR="008427FB" w:rsidRDefault="008427FB" w:rsidP="00B54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60C"/>
    <w:rsid w:val="008427FB"/>
    <w:rsid w:val="00B5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周越</dc:creator>
  <cp:keywords/>
  <dc:description/>
  <cp:lastModifiedBy>周越</cp:lastModifiedBy>
  <cp:revision>2</cp:revision>
  <dcterms:created xsi:type="dcterms:W3CDTF">2018-08-31T01:02:00Z</dcterms:created>
  <dcterms:modified xsi:type="dcterms:W3CDTF">2018-08-31T01:03:00Z</dcterms:modified>
</cp:coreProperties>
</file>